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CF" w:rsidRDefault="00350ACF" w:rsidP="00350ACF">
      <w:pPr>
        <w:rPr>
          <w:rFonts w:ascii="Times New Roman" w:hAnsi="Times New Roman" w:cs="Times New Roman"/>
          <w:b/>
          <w:sz w:val="28"/>
          <w:szCs w:val="28"/>
        </w:rPr>
      </w:pPr>
      <w:r w:rsidRPr="00810F1D">
        <w:rPr>
          <w:rFonts w:ascii="Times New Roman" w:hAnsi="Times New Roman" w:cs="Times New Roman"/>
          <w:b/>
          <w:sz w:val="28"/>
          <w:szCs w:val="28"/>
        </w:rPr>
        <w:t>Sažetak</w:t>
      </w:r>
    </w:p>
    <w:p w:rsidR="00350ACF" w:rsidRPr="001C3AC6" w:rsidRDefault="00350ACF" w:rsidP="00350ACF">
      <w:pPr>
        <w:spacing w:line="360" w:lineRule="auto"/>
        <w:ind w:firstLine="708"/>
        <w:jc w:val="both"/>
        <w:rPr>
          <w:rFonts w:ascii="Times New Roman" w:hAnsi="Times New Roman" w:cs="Times New Roman"/>
          <w:sz w:val="24"/>
          <w:szCs w:val="24"/>
          <w:vertAlign w:val="superscript"/>
        </w:rPr>
      </w:pPr>
      <w:r w:rsidRPr="00506B0D">
        <w:rPr>
          <w:rFonts w:ascii="Times New Roman" w:hAnsi="Times New Roman" w:cs="Times New Roman"/>
          <w:sz w:val="24"/>
          <w:szCs w:val="24"/>
        </w:rPr>
        <w:t>Razvoj turizma i s tim povezana pojava sekundarnog stanovanja</w:t>
      </w:r>
      <w:r>
        <w:rPr>
          <w:rFonts w:ascii="Times New Roman" w:hAnsi="Times New Roman" w:cs="Times New Roman"/>
          <w:sz w:val="24"/>
          <w:szCs w:val="24"/>
        </w:rPr>
        <w:t>, javlja se u planinskim područjima Bosne i Hercegovine krajem 20. stoljeća, a to je posebno značajno za malo planinsko naselje Kupres, koje je uslijed ratnih razaranja i slabe gospodarske situacije zahvaćeno procesom depopulacije, posebno u ruralnim naseljima. Općina Kupres raspolaže  sa prirodnim i društvenim relevantnim atraktivnim faktorima koji čine atrakcijsku osnovu planinskog kraja. Turistički su valorizirani samo prirodni faktori odnosno planinsko područje predviđeno za izgradnju zimskih sportsko-rekreacijskih centara, gdje se razvija sportsko-rekreacijski turizam, sezonski u zimskom radoblju. Ostale atrakcije planinskog područja, a posebno kulturno-povijesna baština koja bi mogla biti osnova za razvoj turizma u ljetnom razdoblju, nisu razvijene, iako bi mogle biti uvrštene u lokalnu turističku ponudu. Kod lokalnog stanovništva</w:t>
      </w:r>
      <w:r w:rsidRPr="001C3AC6">
        <w:rPr>
          <w:rFonts w:ascii="Times New Roman" w:hAnsi="Times New Roman" w:cs="Times New Roman"/>
          <w:sz w:val="24"/>
          <w:szCs w:val="24"/>
        </w:rPr>
        <w:t xml:space="preserve"> </w:t>
      </w:r>
      <w:r>
        <w:rPr>
          <w:rFonts w:ascii="Times New Roman" w:hAnsi="Times New Roman" w:cs="Times New Roman"/>
          <w:sz w:val="24"/>
          <w:szCs w:val="24"/>
        </w:rPr>
        <w:t xml:space="preserve">ne postoji svijest o potrebi zaštite i valorizacije kulturno-povijesne baštine, iako su pojedini spomenici klasificirani kao Svjetsko nasljeđe BiH. </w:t>
      </w:r>
    </w:p>
    <w:p w:rsidR="00350ACF" w:rsidRPr="00506B0D" w:rsidRDefault="00350ACF" w:rsidP="00350A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osnovi podataka o broju noćenja i dolazaka posjetitelja u općinu Kupres od 2007. do 2015. možemo uočiti veći broj stranih posjetitelja, nego domaćih posjetitelja, posebno zbog sportsko-rekreacijskih aktivnosti u zimskom razdoblju. U nedostatku snježnih padalina, a izgradnjom sportskih terena u sklopu sportsko-rekreacijskih centara, posjete su brojne i u ljetnom razdoblju, iako općina Kupres nema osmišljenu turističku ponudu u ljetnom razdoblju.</w:t>
      </w:r>
    </w:p>
    <w:p w:rsidR="00350ACF" w:rsidRDefault="00350ACF" w:rsidP="00350ACF">
      <w:pPr>
        <w:spacing w:line="360" w:lineRule="auto"/>
        <w:jc w:val="both"/>
        <w:rPr>
          <w:rFonts w:ascii="Times New Roman" w:hAnsi="Times New Roman" w:cs="Times New Roman"/>
          <w:sz w:val="24"/>
          <w:szCs w:val="24"/>
        </w:rPr>
      </w:pPr>
      <w:r>
        <w:tab/>
      </w:r>
      <w:r w:rsidRPr="00176584">
        <w:rPr>
          <w:rFonts w:ascii="Times New Roman" w:hAnsi="Times New Roman" w:cs="Times New Roman"/>
          <w:sz w:val="24"/>
          <w:szCs w:val="24"/>
        </w:rPr>
        <w:t xml:space="preserve">Turistički razvoj </w:t>
      </w:r>
      <w:r>
        <w:rPr>
          <w:rFonts w:ascii="Times New Roman" w:hAnsi="Times New Roman" w:cs="Times New Roman"/>
          <w:sz w:val="24"/>
          <w:szCs w:val="24"/>
        </w:rPr>
        <w:t xml:space="preserve">i pojava sekundarnog stanovanja započinju 1980-ih godina izgradnjom kulturno-sportskog centra „Čajuša“ i hotela „Adria Ski“ te planirane i započete izgradnje turističkih naselja Rustine I i II, kao i izgradnjom kuća za odmor unutar ruralnog naselja Botun. Uslijed ratnih zbivanja sva turistička infrastruktura je uništena, ali obnovom SRC „Čajuša“ početkom 21. stoljeća ponovo započinje razvoj turizma i sekundarno stanovanje, s intenzivnijom  pojavom sekundarnog stanovanja na tri lokacije: 1. Čajuša 1 i 2 u blizini SRC „Čajuša“, 2. Izgradnjom SRC „Stožer-Vrana“ unutar administrativnog područja grada i ruralnih naselja Begovo Selo, Odžak, Ledića i Viline Kuće te u 3. Ruralnom naselju Botun 1 i 2 u blizini Kukavičkog jezera. </w:t>
      </w:r>
    </w:p>
    <w:p w:rsidR="00350ACF" w:rsidRDefault="00350ACF" w:rsidP="00350ACF">
      <w:pPr>
        <w:spacing w:line="360" w:lineRule="auto"/>
        <w:jc w:val="both"/>
        <w:rPr>
          <w:rFonts w:ascii="Times New Roman" w:hAnsi="Times New Roman" w:cs="Times New Roman"/>
          <w:sz w:val="24"/>
          <w:szCs w:val="24"/>
        </w:rPr>
      </w:pPr>
      <w:r>
        <w:rPr>
          <w:rFonts w:ascii="Times New Roman" w:hAnsi="Times New Roman" w:cs="Times New Roman"/>
          <w:sz w:val="24"/>
          <w:szCs w:val="24"/>
        </w:rPr>
        <w:tab/>
        <w:t>Analiza strukturnih obilježja vlasnika kuća/stanova za odmor i zemljišta/parcela urađena je na osnovu sakupljenih i obrađenih minimalnih relevantnih podataka, a to su:</w:t>
      </w:r>
      <w:r w:rsidRPr="00A14D89">
        <w:rPr>
          <w:rFonts w:ascii="Times New Roman" w:hAnsi="Times New Roman" w:cs="Times New Roman"/>
          <w:sz w:val="24"/>
          <w:szCs w:val="24"/>
        </w:rPr>
        <w:t xml:space="preserve"> </w:t>
      </w:r>
      <w:r>
        <w:rPr>
          <w:rFonts w:ascii="Times New Roman" w:hAnsi="Times New Roman" w:cs="Times New Roman"/>
          <w:sz w:val="24"/>
          <w:szCs w:val="24"/>
        </w:rPr>
        <w:t>Podatci iz j</w:t>
      </w:r>
      <w:r w:rsidRPr="004B3616">
        <w:rPr>
          <w:rFonts w:ascii="Times New Roman" w:hAnsi="Times New Roman" w:cs="Times New Roman"/>
          <w:sz w:val="24"/>
          <w:szCs w:val="24"/>
        </w:rPr>
        <w:t>avno</w:t>
      </w:r>
      <w:r>
        <w:rPr>
          <w:rFonts w:ascii="Times New Roman" w:hAnsi="Times New Roman" w:cs="Times New Roman"/>
          <w:sz w:val="24"/>
          <w:szCs w:val="24"/>
        </w:rPr>
        <w:t>g poduzeća</w:t>
      </w:r>
      <w:r w:rsidRPr="004B3616">
        <w:rPr>
          <w:rFonts w:ascii="Times New Roman" w:hAnsi="Times New Roman" w:cs="Times New Roman"/>
          <w:sz w:val="24"/>
          <w:szCs w:val="24"/>
        </w:rPr>
        <w:t xml:space="preserve"> Elektroprivreda Hrvatske zajednice Herceg Bosne (JP „EP HZ HB“) d. d. Mostar,</w:t>
      </w:r>
      <w:r w:rsidRPr="004273B7">
        <w:rPr>
          <w:rFonts w:ascii="Times New Roman" w:hAnsi="Times New Roman" w:cs="Times New Roman"/>
          <w:sz w:val="24"/>
          <w:szCs w:val="24"/>
        </w:rPr>
        <w:t xml:space="preserve"> </w:t>
      </w:r>
      <w:r>
        <w:rPr>
          <w:rFonts w:ascii="Times New Roman" w:hAnsi="Times New Roman" w:cs="Times New Roman"/>
          <w:sz w:val="24"/>
          <w:szCs w:val="24"/>
        </w:rPr>
        <w:t xml:space="preserve">Opskrbno područje Jug, Pogon Livno, poslovnica Kupres, Službe za </w:t>
      </w:r>
      <w:r>
        <w:rPr>
          <w:rFonts w:ascii="Times New Roman" w:hAnsi="Times New Roman" w:cs="Times New Roman"/>
          <w:sz w:val="24"/>
          <w:szCs w:val="24"/>
        </w:rPr>
        <w:lastRenderedPageBreak/>
        <w:t>katastar i geodetske poslove općine Kupres i Federalne uprave za geodetsko i imovinsko-pravne odnose. Analizirana su strukturna obilježja 282 vlasnika kuća/stanova za odmor i rekreaciju, zatim strukturna obilježja 986 vlasnika zemljišta/parcela čiji vlasnici nemaju prebivalište u općini Kupres, na tri atraktivne lokacije unutar općine Kupres. Struktura vlasnika  kuća/stanova za odmor i rekreaciju analizirana je prema mjestu prebivališta u Bosni i Hercegovini i Hrvatskoj te prema udaljenosti prebivališta od receptivnih turističkih naselja u općini Kupres. Najveća koncentracija kuća/stanova za odmor nalazi se u zasebnim turističkim planinskim naseljima Čajuša 1 i 2 (ukupno 144) koja su smještena u blizini SRC „Čajuša“, što je čak 51,06 % od ukupnog broja analiziranih kuća/stanova za odmor. Najveći broj vlasnika kuća/stanova za odmor i rekreaciju koji imaju prebivalište u drugim općinama u Bosni i Hercegovini su iz susjedne općine Tomislavgrad, s ukupno 14 kuća/stanova za odmor. Najveći broj vlasnika koji imaju prebivalište u Hrvatskoj su iz općine Split s ukupno 91 kućom/stanom za odmor. Najveći broj vlasnika kuća/stanova za odmor ima prebivalište u urbanim središtima na udaljenosti od 100 do 250 km, njih ukupno 207 s udjelom od 73,40 % od ukupno 282 vlasnika kuća/stanova za odmor. Najveći broj vlasnika kuća/stanova za odmor dolaze u zimskom razdoblju zbog sportsko-rekreacijskih aktivnosti u općinu Kupres iz područja Hercegovine (Zapadnohercegovačka i Hercegovačko-neretvanska županija) i Južnog jadranskog primorja (Splita kao najvećeg urbanog središta).</w:t>
      </w:r>
    </w:p>
    <w:p w:rsidR="00350ACF" w:rsidRDefault="00350ACF" w:rsidP="00350A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Struktura vlasnika zemljišta/parcela koji nemaju prebivalište u općini Kupres analizirana je prema mjestu prebivališta u BiH, Hrvatskoj i inozemstvu. Najveći broj vlasnika zemljišta koji dolaze iz drugih bosanskohercegovačkih općina su iz susjedne općine Bugojno s ukupno 82 zemljišta/parcele, a iz susjedne Hrvatske najveći broj vlasnika zemljišta/parcela ima prebivalište u Splitu s ukupno 272 zemljišta/parcela. U turističkim planinskim naseljima Čajuša 1 i 2 postoje 722 zemljišta/parcele od ukupnih 926 zemljišta/parcela čiji vlasnici nemaju prebivalište u općini Kupres. Najveći broj vlasnika zemljišta/parcela iz inozemstva je iz Srbije s ukupno 23 zemljišta/parcele. Potonji podatci ne iznenađuju s obzirom da su turistička naselja „Čajuša 1 i 2“ formirana u blizini ruralnog naselja Gornji Malovan gdje živi stanovništvo srpske nacionalnosti. </w:t>
      </w:r>
    </w:p>
    <w:p w:rsidR="00350ACF" w:rsidRDefault="00350ACF" w:rsidP="00350A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Uslijed intenzivne pojave sekundarnog stanovanja dolazi do transformacije ruralnih naselja. Transformacija naselja uslijed razvoja turizma i sekundarnog stanovanja može se uočiti unutar depopulacijskih ruralnih naselja u blizini zimskih sportsko-rekreacijskih centara i u blizini atraktivnih krajolika, kao i unutar administrativnog područja grada. 1. U depopulacijskim  ruralnim naseljima Begovo Selo, Odžak, Ledića i Viline Kuće koja se </w:t>
      </w:r>
      <w:r>
        <w:rPr>
          <w:rFonts w:ascii="Times New Roman" w:hAnsi="Times New Roman" w:cs="Times New Roman"/>
          <w:sz w:val="24"/>
          <w:szCs w:val="24"/>
        </w:rPr>
        <w:lastRenderedPageBreak/>
        <w:t>nalaze u blizini SRC „Stožer-Vrana“ kupuju i grade se kuće/stanovi za odmor te se formiraju ruralno-turistička naselja, 2. U blizini SRC „Čajuša“ i ruralnog naselja Gornji Malovan grade se kuće/stanovi za odmor i tako se formiraju novi oblici naselja Čajuša 1 i 2 kao zasebna turistička planinska naselja, 3. U depopulacijskim ruralnim naseljima koja su udaljenija od administrativnog područja grada i glavnih prometnica, a nalaze se u prirodno lijepom krajoliku, grade se kuće za odmor u ruralno-turističkom naselju Botun 1 i 2, u blizini Kukavičkog jezera, 4. Unutar administrativnog područja grada Kupresa imamo pojavu apartmanske gradnje koja nije većih razmjera, uglavnom su aktualni stanovi za odmor u stambenim zgradama.</w:t>
      </w:r>
    </w:p>
    <w:p w:rsidR="00350ACF" w:rsidRDefault="00350ACF" w:rsidP="00350A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Preporuke i smjernice za budući održivi razvoj turizma i sekundarno stanovanje ogledaju se u tom da bi bilo potrebno: 1. S prostorno-planerskog i geografskog aspekta izraditi nove detaljnije urbanističke, regulacijske, prostorne planove i ostale razvojne planove s posebnim naglaskom na zaštitu atrakcijske osnove, prirodnih i društvenih atraktivnih faktora te razvojem turizma u skladu s konceptom održivog razvoja turizma. 2. S ekonomskog i geografskog aspekta gospodarski razvijati turizam, poticati malu privredu u depopulacijskim ruralnim područjima, uvrstiti u turističku ponudu ekološke proizvode. Potrebno je zakonski regulirati naplate naknada i pristojbi, a tim sredstvima revitalizirati gospodarstvo na lokalnoj razini. 3. S prostorno-planerskog, sociokulturnog i geografskog aspekta uskladiti katastarske parcele, odrediti njihovu veličinu kako ne bi došlo do pretjerane parcelacije (nemogućnost gradnje, bavljenja poljoprivredom i stočarstvom u budućnosti) i konflikata, posebno zbog granica posjeda. 4. S ekološkog i geografskog aspekta strogo zabraniti izgradnju kuća/stanova za odmor u zaštićenim područjima u blizini izvora, rijeka, jezera, te kulturno-povijesnih spomenika. 5. Stalnom stanovništvu sa sociološkog i geografskog aspekta dati određene pogodnosti po pitanju cijene nekretnina, potom uvesti još neke pogodnosti za život u planinskim područjima, te na taj način pokušati revitalizirati depopularizirana ruralna naselja. Osnovati  udruge za vlasnike kuća/stanova za odmor kako bi i oni mogli dati svoj doprinos za revitalizaciju, gospodarskog i kulturnog života u općinu Kupres.</w:t>
      </w:r>
    </w:p>
    <w:p w:rsidR="00350ACF" w:rsidRPr="001317FC" w:rsidRDefault="00350ACF" w:rsidP="00350A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Ključne riječi: općina Kupres, sekundarno stanovanje, turizam, depopulacija, ruralna naselja</w:t>
      </w:r>
    </w:p>
    <w:p w:rsidR="00FA0CB5" w:rsidRDefault="00FA0CB5" w:rsidP="00BA5D5A"/>
    <w:p w:rsidR="00350ACF" w:rsidRDefault="00350ACF" w:rsidP="00BA5D5A"/>
    <w:p w:rsidR="00350ACF" w:rsidRDefault="00350ACF" w:rsidP="00BA5D5A"/>
    <w:p w:rsidR="00350ACF" w:rsidRDefault="00350ACF" w:rsidP="00350ACF">
      <w:pPr>
        <w:rPr>
          <w:rFonts w:ascii="Times New Roman" w:hAnsi="Times New Roman" w:cs="Times New Roman"/>
          <w:b/>
          <w:sz w:val="28"/>
          <w:szCs w:val="28"/>
        </w:rPr>
      </w:pPr>
      <w:r>
        <w:rPr>
          <w:rFonts w:ascii="Times New Roman" w:hAnsi="Times New Roman" w:cs="Times New Roman"/>
          <w:b/>
          <w:sz w:val="28"/>
          <w:szCs w:val="28"/>
        </w:rPr>
        <w:lastRenderedPageBreak/>
        <w:t>Summary</w:t>
      </w:r>
    </w:p>
    <w:p w:rsidR="00350ACF" w:rsidRPr="00724EE6" w:rsidRDefault="00350ACF" w:rsidP="00350ACF">
      <w:pPr>
        <w:spacing w:line="360" w:lineRule="auto"/>
        <w:ind w:firstLine="708"/>
        <w:jc w:val="both"/>
        <w:rPr>
          <w:rFonts w:ascii="Times New Roman" w:hAnsi="Times New Roman" w:cs="Times New Roman"/>
          <w:sz w:val="24"/>
          <w:szCs w:val="24"/>
        </w:rPr>
      </w:pPr>
      <w:r w:rsidRPr="00724EE6">
        <w:rPr>
          <w:rFonts w:ascii="Times New Roman" w:hAnsi="Times New Roman" w:cs="Times New Roman"/>
          <w:sz w:val="24"/>
          <w:szCs w:val="24"/>
        </w:rPr>
        <w:t>Development of tourism and appearance of second homes which is connected to tourism appeared in mountain areas of Bosnia and Herzegovina at the end of the 20th century. This is especially significant for small mountain settlement Kupres which has been affected by process of depopulation due to war devastation and poor economic situation, especially in rural areas. Municipality of Kupres has at its disposal naturally and socially significant attractive factors which create attractive base of mountain area. Valorization in terms of tourism encompassed only natural factors,i.e. mountain areas planned for construction of winter sport and recreation centres, where sport and recreation tourism is developed during winter season. Other attractions of mountain area, especially cultural and historical heritage which could be base for development of summer tourism, are not developed even though they could be included into local tourist offer. There is no awareness among local population cosidering necessity to protect and valorize cultural and historical heritage, despite the fact that some monuments are classified as World heritage of Bosnia and Herzegovina.</w:t>
      </w:r>
    </w:p>
    <w:p w:rsidR="00350ACF" w:rsidRPr="00724EE6" w:rsidRDefault="00350ACF" w:rsidP="00350ACF">
      <w:pPr>
        <w:spacing w:line="360" w:lineRule="auto"/>
        <w:ind w:firstLine="708"/>
        <w:jc w:val="both"/>
        <w:rPr>
          <w:rFonts w:ascii="Times New Roman" w:hAnsi="Times New Roman" w:cs="Times New Roman"/>
          <w:sz w:val="24"/>
          <w:szCs w:val="24"/>
        </w:rPr>
      </w:pPr>
      <w:r w:rsidRPr="00724EE6">
        <w:rPr>
          <w:rFonts w:ascii="Times New Roman" w:hAnsi="Times New Roman" w:cs="Times New Roman"/>
          <w:sz w:val="24"/>
          <w:szCs w:val="24"/>
        </w:rPr>
        <w:t>Based on data showing tourist days and arrival of visitors to municipality of Kupres in the period 2007-2017, it can be noticed that there are more foreign than home visitors, especially because of sport and recreation activities during winter season. Number of visits to sport and recreation centres is large even in cases of lack of snowfall and during summer due to construction of sport facilities and grounds even though municipality of Kupres has no organized tourist offer during summer season.</w:t>
      </w:r>
    </w:p>
    <w:p w:rsidR="00350ACF" w:rsidRPr="00724EE6" w:rsidRDefault="00350ACF" w:rsidP="00350ACF">
      <w:pPr>
        <w:spacing w:line="360" w:lineRule="auto"/>
        <w:ind w:firstLine="708"/>
        <w:jc w:val="both"/>
        <w:rPr>
          <w:rFonts w:ascii="Times New Roman" w:hAnsi="Times New Roman" w:cs="Times New Roman"/>
          <w:sz w:val="24"/>
          <w:szCs w:val="24"/>
        </w:rPr>
      </w:pPr>
      <w:r w:rsidRPr="00724EE6">
        <w:rPr>
          <w:rFonts w:ascii="Times New Roman" w:hAnsi="Times New Roman" w:cs="Times New Roman"/>
          <w:sz w:val="24"/>
          <w:szCs w:val="24"/>
        </w:rPr>
        <w:t xml:space="preserve">Development of tourism and appearance of second homes started in the 1980s with construction of sport and recreation center </w:t>
      </w:r>
      <w:r>
        <w:rPr>
          <w:rFonts w:ascii="Times New Roman" w:hAnsi="Times New Roman" w:cs="Times New Roman"/>
          <w:sz w:val="24"/>
          <w:szCs w:val="24"/>
        </w:rPr>
        <w:t>'' Čajuša'' and hotel '' Adria S</w:t>
      </w:r>
      <w:r w:rsidRPr="00724EE6">
        <w:rPr>
          <w:rFonts w:ascii="Times New Roman" w:hAnsi="Times New Roman" w:cs="Times New Roman"/>
          <w:sz w:val="24"/>
          <w:szCs w:val="24"/>
        </w:rPr>
        <w:t>ki'', with planned and started construction of tourist resorts Rustina I and II and with construction of weekend cottages in village Botun.</w:t>
      </w:r>
      <w:r>
        <w:rPr>
          <w:rFonts w:ascii="Times New Roman" w:hAnsi="Times New Roman" w:cs="Times New Roman"/>
          <w:sz w:val="24"/>
          <w:szCs w:val="24"/>
        </w:rPr>
        <w:t xml:space="preserve"> </w:t>
      </w:r>
      <w:r w:rsidRPr="00724EE6">
        <w:rPr>
          <w:rFonts w:ascii="Times New Roman" w:hAnsi="Times New Roman" w:cs="Times New Roman"/>
          <w:sz w:val="24"/>
          <w:szCs w:val="24"/>
        </w:rPr>
        <w:t>During war period the whole tourist infrastructure was destroyed and devastated. Reconstruction of sport and recreation center '' Čajuša'' at the beginning of the 21st century restarted development of tourism and second homes with distinctive appearance of second homes at three locations: 1. Čajuša 1 and 2 nearby sport and recreation center '' Čajuša'' 2. Construction of sport and recreation center '' Stožer- Vrana'' within administrative area of the town and rural settlements Begovo Selo, Odžak, Ledića Kuće and Viline Kuće  and 3. In rural settlement Botun 1 and 2 near Kukavice lake.</w:t>
      </w:r>
    </w:p>
    <w:p w:rsidR="00350ACF" w:rsidRPr="00724EE6" w:rsidRDefault="00350ACF" w:rsidP="00350ACF">
      <w:pPr>
        <w:spacing w:line="360" w:lineRule="auto"/>
        <w:ind w:firstLine="708"/>
        <w:jc w:val="both"/>
        <w:rPr>
          <w:rFonts w:ascii="Times New Roman" w:hAnsi="Times New Roman" w:cs="Times New Roman"/>
          <w:sz w:val="24"/>
          <w:szCs w:val="24"/>
        </w:rPr>
      </w:pPr>
      <w:r w:rsidRPr="00724EE6">
        <w:rPr>
          <w:rFonts w:ascii="Times New Roman" w:hAnsi="Times New Roman" w:cs="Times New Roman"/>
          <w:sz w:val="24"/>
          <w:szCs w:val="24"/>
        </w:rPr>
        <w:t xml:space="preserve">Analysis of structural characteristics of house/flat owners and grounds/plots of land has been done on the basis of collected and interpreted minimal relevant data and these are: </w:t>
      </w:r>
      <w:r w:rsidRPr="00724EE6">
        <w:rPr>
          <w:rFonts w:ascii="Times New Roman" w:hAnsi="Times New Roman" w:cs="Times New Roman"/>
          <w:sz w:val="24"/>
          <w:szCs w:val="24"/>
        </w:rPr>
        <w:lastRenderedPageBreak/>
        <w:t>Data from public company Elektroprivreda  Hrvatske zajednice Herceg Bosna ( JP '' EP HZ HB- Electric energy distribution company Ltd. Mostar), Supplying area South, Branch Livno, office Kupres; service for land register and geodetic jobs of municipality Kupres; Federal direction  for geodetic and property-rights relations. Structural characteristics of 282 holiday homes/flats owners as well as structural characteristics of 986 owners of grounds/ plots of land which are not residents of municipality of Kupres have been analysed. Analysis included three attractive locations in the area of municipality Kupres. Structure of holiday homes/flats owners was analysed according to residence in Bosnia and Herzegovina and Croatia and according to distance between place of residence and receptive tourist areas in the municipality of Kupres. The highest density of holiday homes/flats is present in mountain</w:t>
      </w:r>
      <w:r>
        <w:rPr>
          <w:rFonts w:ascii="Times New Roman" w:hAnsi="Times New Roman" w:cs="Times New Roman"/>
          <w:sz w:val="24"/>
          <w:szCs w:val="24"/>
        </w:rPr>
        <w:t xml:space="preserve"> tourist areas Čajuša 1 and 2 (</w:t>
      </w:r>
      <w:r w:rsidRPr="00724EE6">
        <w:rPr>
          <w:rFonts w:ascii="Times New Roman" w:hAnsi="Times New Roman" w:cs="Times New Roman"/>
          <w:sz w:val="24"/>
          <w:szCs w:val="24"/>
        </w:rPr>
        <w:t>144 in total) that are situated nearby sport and recreation center '' Čajuša''- this number makes 51.06 % of total number of analysed holiday homes/flats. Largest number of holiday homes/flats owners who are residents of other municipalities in Bosnia and Herzegovina come from neighbouring</w:t>
      </w:r>
      <w:r>
        <w:rPr>
          <w:rFonts w:ascii="Times New Roman" w:hAnsi="Times New Roman" w:cs="Times New Roman"/>
          <w:sz w:val="24"/>
          <w:szCs w:val="24"/>
        </w:rPr>
        <w:t xml:space="preserve"> municipality of Tomislavgrad (</w:t>
      </w:r>
      <w:r w:rsidRPr="00724EE6">
        <w:rPr>
          <w:rFonts w:ascii="Times New Roman" w:hAnsi="Times New Roman" w:cs="Times New Roman"/>
          <w:sz w:val="24"/>
          <w:szCs w:val="24"/>
        </w:rPr>
        <w:t>14 homes/flats). Largest number of owners who are residents of Croatia come from Split- 91 holiday homes/flats. Largest number of holiday homes/flats owners  are residents of urban areas at the distance of 100 to 250 km, 207 of them , which makes 73.40% of total 282 holiday homes/flats owners. Largest number of holiday homes/flats owners come during winter season because of sport and recreation activities. They come to municipality</w:t>
      </w:r>
      <w:r>
        <w:rPr>
          <w:rFonts w:ascii="Times New Roman" w:hAnsi="Times New Roman" w:cs="Times New Roman"/>
          <w:sz w:val="24"/>
          <w:szCs w:val="24"/>
        </w:rPr>
        <w:t xml:space="preserve"> Kupres from Herzegovina area (</w:t>
      </w:r>
      <w:r w:rsidRPr="00724EE6">
        <w:rPr>
          <w:rFonts w:ascii="Times New Roman" w:hAnsi="Times New Roman" w:cs="Times New Roman"/>
          <w:sz w:val="24"/>
          <w:szCs w:val="24"/>
        </w:rPr>
        <w:t>West Herzegovina and Herzegovina – Neretva  Countie</w:t>
      </w:r>
      <w:r>
        <w:rPr>
          <w:rFonts w:ascii="Times New Roman" w:hAnsi="Times New Roman" w:cs="Times New Roman"/>
          <w:sz w:val="24"/>
          <w:szCs w:val="24"/>
        </w:rPr>
        <w:t>s) and southern Adriatic area (</w:t>
      </w:r>
      <w:r w:rsidRPr="00724EE6">
        <w:rPr>
          <w:rFonts w:ascii="Times New Roman" w:hAnsi="Times New Roman" w:cs="Times New Roman"/>
          <w:sz w:val="24"/>
          <w:szCs w:val="24"/>
        </w:rPr>
        <w:t>Split as the largest urban center).</w:t>
      </w:r>
    </w:p>
    <w:p w:rsidR="00350ACF" w:rsidRPr="00724EE6" w:rsidRDefault="00350ACF" w:rsidP="00350ACF">
      <w:pPr>
        <w:spacing w:line="360" w:lineRule="auto"/>
        <w:ind w:firstLine="708"/>
        <w:jc w:val="both"/>
        <w:rPr>
          <w:rFonts w:ascii="Times New Roman" w:hAnsi="Times New Roman" w:cs="Times New Roman"/>
          <w:sz w:val="24"/>
          <w:szCs w:val="24"/>
        </w:rPr>
      </w:pPr>
      <w:r w:rsidRPr="00724EE6">
        <w:rPr>
          <w:rFonts w:ascii="Times New Roman" w:hAnsi="Times New Roman" w:cs="Times New Roman"/>
          <w:sz w:val="24"/>
          <w:szCs w:val="24"/>
        </w:rPr>
        <w:t xml:space="preserve">Structure of plot of land owners who are not residents of Kupres was analysed according to their residence in Bosnia and Herzegovina, Croatia and abroad. Largest number  of plot of land owners who come from other municipalities in Bosnia and Herzegovina is from neighbouring municipality Bugojno (82 plots of land), from neighbouring country Croatia largest number of </w:t>
      </w:r>
      <w:r>
        <w:rPr>
          <w:rFonts w:ascii="Times New Roman" w:hAnsi="Times New Roman" w:cs="Times New Roman"/>
          <w:sz w:val="24"/>
          <w:szCs w:val="24"/>
        </w:rPr>
        <w:t>owners are residents of Split (</w:t>
      </w:r>
      <w:r w:rsidRPr="00724EE6">
        <w:rPr>
          <w:rFonts w:ascii="Times New Roman" w:hAnsi="Times New Roman" w:cs="Times New Roman"/>
          <w:sz w:val="24"/>
          <w:szCs w:val="24"/>
        </w:rPr>
        <w:t>272 plots of land). In tourist mountain settlements Čajuša 1 and 2 there are 722 plots of land out of total 926 plots, which owners are not residents of Kupres. Largest number of plot of land owners with residence abroad are from Serbia (23 plots in total) . This is not surprising if we take into account the fact that tourist settlement '' Čajuša 1 and 2'' are constructed near village Gornji Malovan where mostly Serbs live.</w:t>
      </w:r>
    </w:p>
    <w:p w:rsidR="00350ACF" w:rsidRPr="00724EE6" w:rsidRDefault="00350ACF" w:rsidP="00350ACF">
      <w:pPr>
        <w:spacing w:line="360" w:lineRule="auto"/>
        <w:ind w:firstLine="708"/>
        <w:jc w:val="both"/>
        <w:rPr>
          <w:rFonts w:ascii="Times New Roman" w:hAnsi="Times New Roman" w:cs="Times New Roman"/>
          <w:sz w:val="24"/>
          <w:szCs w:val="24"/>
        </w:rPr>
      </w:pPr>
      <w:r w:rsidRPr="00724EE6">
        <w:rPr>
          <w:rFonts w:ascii="Times New Roman" w:hAnsi="Times New Roman" w:cs="Times New Roman"/>
          <w:sz w:val="24"/>
          <w:szCs w:val="24"/>
        </w:rPr>
        <w:t xml:space="preserve">As a result of intensive appearance of second homes, rural settlements have been transformed. This transformation of rural settlements due to development of tourism and </w:t>
      </w:r>
      <w:r w:rsidRPr="00724EE6">
        <w:rPr>
          <w:rFonts w:ascii="Times New Roman" w:hAnsi="Times New Roman" w:cs="Times New Roman"/>
          <w:sz w:val="24"/>
          <w:szCs w:val="24"/>
        </w:rPr>
        <w:lastRenderedPageBreak/>
        <w:t xml:space="preserve">second homes can be seen within depopulated rural settlements  nearby winter sport and recreation centres and attractive landscapes as well as with administrative area of the town. 1. In depopulated rural areas Begovo Selo, Odžak, Ledića Kuće and Viline Kuće which are near sport and recreation center '' Stožer- Vrana'' holiday homes/flats have been bought and built and rural tourist settlements have been formed. 2. Nearby sport and recreation center '' Čajuša'' and rural settlement Gornji Malovan holiday homes have been built and in this way new forms of settlement Čajuša 1 and 2 have been formed, which make separate tourist mountain settlements. 3.Holiday homes have been built in rural tourist settlement Botun 1 and 2 in depopulated  rural settlements which are more distant from administrative town area and major roads and which are situated  in beautiful landscape near Kukavice Lake . 4. Within administrative area of Kupres there are cases of suites construction but this is not done on a large scale- these are basically existing  flats for holiday in blocks of flats. </w:t>
      </w:r>
    </w:p>
    <w:p w:rsidR="00350ACF" w:rsidRPr="00724EE6" w:rsidRDefault="00350ACF" w:rsidP="00350ACF">
      <w:pPr>
        <w:spacing w:line="360" w:lineRule="auto"/>
        <w:ind w:firstLine="708"/>
        <w:jc w:val="both"/>
        <w:rPr>
          <w:rFonts w:ascii="Times New Roman" w:hAnsi="Times New Roman" w:cs="Times New Roman"/>
          <w:sz w:val="24"/>
          <w:szCs w:val="24"/>
        </w:rPr>
      </w:pPr>
      <w:r w:rsidRPr="00724EE6">
        <w:rPr>
          <w:rFonts w:ascii="Times New Roman" w:hAnsi="Times New Roman" w:cs="Times New Roman"/>
          <w:sz w:val="24"/>
          <w:szCs w:val="24"/>
        </w:rPr>
        <w:t>Recommendations and guidelines for future sustainable development of tourism and second homes are as follows: 1. From spatial planning and geographical aspects it is necessary to make new more detailed urban, master, spatial plans and other development plans with emphasis on protection of attraction basis, naturally and socially attractive factors and on development of tourism in accordance to concept of sustainable development of tourism. 2.</w:t>
      </w:r>
      <w:r>
        <w:rPr>
          <w:rFonts w:ascii="Times New Roman" w:hAnsi="Times New Roman" w:cs="Times New Roman"/>
          <w:sz w:val="24"/>
          <w:szCs w:val="24"/>
        </w:rPr>
        <w:t xml:space="preserve"> </w:t>
      </w:r>
      <w:r w:rsidRPr="00724EE6">
        <w:rPr>
          <w:rFonts w:ascii="Times New Roman" w:hAnsi="Times New Roman" w:cs="Times New Roman"/>
          <w:sz w:val="24"/>
          <w:szCs w:val="24"/>
        </w:rPr>
        <w:t>From economic and geographical aspects, it is necessary to develop tourism in economic way, to encourage local economy in depopulated rural areas, to include ecoproducts in tourist offer. It is necessary to legaly regulate charging of taxes and compensations and to use this money for revival of local economy. 3. From spatial planning, socio-cultural and geographical aspects it is necessary to coordinate land registry plots, to determine their size in order to prevent excess</w:t>
      </w:r>
      <w:r>
        <w:rPr>
          <w:rFonts w:ascii="Times New Roman" w:hAnsi="Times New Roman" w:cs="Times New Roman"/>
          <w:sz w:val="24"/>
          <w:szCs w:val="24"/>
        </w:rPr>
        <w:t>ive creation of plots of land (</w:t>
      </w:r>
      <w:r w:rsidRPr="00724EE6">
        <w:rPr>
          <w:rFonts w:ascii="Times New Roman" w:hAnsi="Times New Roman" w:cs="Times New Roman"/>
          <w:sz w:val="24"/>
          <w:szCs w:val="24"/>
        </w:rPr>
        <w:t>impossibility for building, agriculture and cattle-breeding in future) and conflicts, especially because of boundaries between plots of land. 4. From ecological and geographical aspects it is necessary to strictly forbid construction of holiday homes/flats in protected areas near springs of water, rivers, lakes and cultural and historical monuments. 5. Residents should be given certain priveleges considering real-estate prices and it is necessary to introduce other favourable conditions for life in mountain areas and in this way try to revive depopulated rural settlments. It is necessary to organise associations of holiday homes/flats owners so that they could give their contribution to revival of economic and cultural life in the municipality of Ku</w:t>
      </w:r>
      <w:r>
        <w:rPr>
          <w:rFonts w:ascii="Times New Roman" w:hAnsi="Times New Roman" w:cs="Times New Roman"/>
          <w:sz w:val="24"/>
          <w:szCs w:val="24"/>
        </w:rPr>
        <w:t>p</w:t>
      </w:r>
      <w:r w:rsidRPr="00724EE6">
        <w:rPr>
          <w:rFonts w:ascii="Times New Roman" w:hAnsi="Times New Roman" w:cs="Times New Roman"/>
          <w:sz w:val="24"/>
          <w:szCs w:val="24"/>
        </w:rPr>
        <w:t>res.</w:t>
      </w:r>
    </w:p>
    <w:p w:rsidR="00350ACF" w:rsidRPr="00350ACF" w:rsidRDefault="00350ACF" w:rsidP="00350ACF">
      <w:pPr>
        <w:spacing w:line="360" w:lineRule="auto"/>
        <w:jc w:val="both"/>
        <w:rPr>
          <w:rFonts w:ascii="Times New Roman" w:hAnsi="Times New Roman" w:cs="Times New Roman"/>
          <w:sz w:val="24"/>
          <w:szCs w:val="24"/>
        </w:rPr>
      </w:pPr>
      <w:r w:rsidRPr="00724EE6">
        <w:rPr>
          <w:rFonts w:ascii="Times New Roman" w:hAnsi="Times New Roman" w:cs="Times New Roman"/>
          <w:sz w:val="24"/>
          <w:szCs w:val="24"/>
        </w:rPr>
        <w:t>Key words: municipality of Kupres, second homes, tourism, depopulation, rural settlements</w:t>
      </w:r>
    </w:p>
    <w:sectPr w:rsidR="00350ACF" w:rsidRPr="00350ACF" w:rsidSect="003405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B304D"/>
    <w:multiLevelType w:val="hybridMultilevel"/>
    <w:tmpl w:val="AF18D9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A3E86"/>
    <w:rsid w:val="000466F5"/>
    <w:rsid w:val="00086961"/>
    <w:rsid w:val="00102185"/>
    <w:rsid w:val="001D4B1F"/>
    <w:rsid w:val="002C144E"/>
    <w:rsid w:val="002D4AD4"/>
    <w:rsid w:val="003405E4"/>
    <w:rsid w:val="00350ACF"/>
    <w:rsid w:val="00382B6D"/>
    <w:rsid w:val="0040385D"/>
    <w:rsid w:val="00583A51"/>
    <w:rsid w:val="005C0C37"/>
    <w:rsid w:val="005E1BD4"/>
    <w:rsid w:val="00625155"/>
    <w:rsid w:val="006A3E86"/>
    <w:rsid w:val="006A480C"/>
    <w:rsid w:val="0077425F"/>
    <w:rsid w:val="00871DB2"/>
    <w:rsid w:val="00875FD0"/>
    <w:rsid w:val="008800D6"/>
    <w:rsid w:val="008A3A11"/>
    <w:rsid w:val="009068C4"/>
    <w:rsid w:val="00950C02"/>
    <w:rsid w:val="009542F2"/>
    <w:rsid w:val="00954F31"/>
    <w:rsid w:val="00A00039"/>
    <w:rsid w:val="00A14F64"/>
    <w:rsid w:val="00A7785C"/>
    <w:rsid w:val="00B777AD"/>
    <w:rsid w:val="00BA5D5A"/>
    <w:rsid w:val="00C62031"/>
    <w:rsid w:val="00D4217B"/>
    <w:rsid w:val="00DF1911"/>
    <w:rsid w:val="00E95FB4"/>
    <w:rsid w:val="00EF0949"/>
    <w:rsid w:val="00F06BCA"/>
    <w:rsid w:val="00F1603A"/>
    <w:rsid w:val="00FA0CB5"/>
    <w:rsid w:val="00FB15A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CF"/>
  </w:style>
  <w:style w:type="paragraph" w:styleId="Heading1">
    <w:name w:val="heading 1"/>
    <w:basedOn w:val="Normal"/>
    <w:next w:val="Normal"/>
    <w:link w:val="Heading1Char"/>
    <w:uiPriority w:val="9"/>
    <w:qFormat/>
    <w:rsid w:val="00FA0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CB5"/>
    <w:pPr>
      <w:keepNext/>
      <w:keepLines/>
      <w:spacing w:before="200" w:after="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06BCA"/>
  </w:style>
  <w:style w:type="character" w:customStyle="1" w:styleId="Heading2Char">
    <w:name w:val="Heading 2 Char"/>
    <w:basedOn w:val="DefaultParagraphFont"/>
    <w:link w:val="Heading2"/>
    <w:uiPriority w:val="9"/>
    <w:rsid w:val="00FA0CB5"/>
    <w:rPr>
      <w:rFonts w:ascii="Times New Roman" w:eastAsiaTheme="majorEastAsia" w:hAnsi="Times New Roman" w:cstheme="majorBidi"/>
      <w:b/>
      <w:bCs/>
      <w:sz w:val="28"/>
      <w:szCs w:val="26"/>
    </w:rPr>
  </w:style>
  <w:style w:type="character" w:customStyle="1" w:styleId="Heading1Char">
    <w:name w:val="Heading 1 Char"/>
    <w:basedOn w:val="DefaultParagraphFont"/>
    <w:link w:val="Heading1"/>
    <w:uiPriority w:val="9"/>
    <w:rsid w:val="00FA0C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A0C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2018-11-07T17:23:00Z</dcterms:created>
  <dcterms:modified xsi:type="dcterms:W3CDTF">2018-11-07T17:23:00Z</dcterms:modified>
</cp:coreProperties>
</file>