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47" w:rsidRDefault="00924136" w:rsidP="007849AB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Fatima Ribić</w:t>
      </w:r>
    </w:p>
    <w:p w:rsidR="00924136" w:rsidRPr="000A7047" w:rsidRDefault="00924136" w:rsidP="007849AB">
      <w:pPr>
        <w:jc w:val="center"/>
        <w:rPr>
          <w:rFonts w:eastAsia="Arial Unicode MS"/>
          <w:b/>
        </w:rPr>
      </w:pPr>
    </w:p>
    <w:p w:rsidR="000A7047" w:rsidRPr="00924136" w:rsidRDefault="000A7047" w:rsidP="000A7047">
      <w:pPr>
        <w:jc w:val="center"/>
        <w:rPr>
          <w:rFonts w:eastAsia="Arial Unicode MS"/>
          <w:b/>
        </w:rPr>
      </w:pPr>
      <w:r w:rsidRPr="00924136">
        <w:rPr>
          <w:b/>
          <w:lang w:val="hr-HR"/>
        </w:rPr>
        <w:t xml:space="preserve">SUVREMENI TRENDOVI U EUROPSKOJ DISTRIBUTIVNOJ TRGOVINI I NJIHOV UTJECAJ NA TRGOVINSKU DJELATNOST BRČKO DISTRIKTA BiH </w:t>
      </w:r>
    </w:p>
    <w:p w:rsidR="000A7047" w:rsidRPr="00924136" w:rsidRDefault="000A7047" w:rsidP="007849AB">
      <w:pPr>
        <w:jc w:val="center"/>
        <w:rPr>
          <w:rFonts w:eastAsia="Arial Unicode MS"/>
          <w:b/>
          <w:sz w:val="28"/>
          <w:szCs w:val="28"/>
        </w:rPr>
      </w:pPr>
    </w:p>
    <w:p w:rsidR="007849AB" w:rsidRPr="0072514A" w:rsidRDefault="007849AB" w:rsidP="007849AB">
      <w:pPr>
        <w:jc w:val="center"/>
        <w:rPr>
          <w:rFonts w:eastAsia="Arial Unicode MS"/>
          <w:b/>
          <w:sz w:val="28"/>
          <w:szCs w:val="28"/>
        </w:rPr>
      </w:pPr>
      <w:r w:rsidRPr="0072514A">
        <w:rPr>
          <w:rFonts w:eastAsia="Arial Unicode MS"/>
          <w:b/>
          <w:sz w:val="28"/>
          <w:szCs w:val="28"/>
        </w:rPr>
        <w:t>SAŽETAK</w:t>
      </w:r>
    </w:p>
    <w:p w:rsidR="007849AB" w:rsidRPr="0072514A" w:rsidRDefault="007849AB" w:rsidP="00F51B00">
      <w:pPr>
        <w:rPr>
          <w:rFonts w:eastAsia="Arial Unicode MS"/>
          <w:b/>
          <w:sz w:val="28"/>
          <w:szCs w:val="28"/>
        </w:rPr>
      </w:pPr>
      <w:bookmarkStart w:id="0" w:name="_GoBack"/>
      <w:bookmarkEnd w:id="0"/>
    </w:p>
    <w:p w:rsidR="007849AB" w:rsidRPr="00491CE8" w:rsidRDefault="007849AB" w:rsidP="007849AB">
      <w:pPr>
        <w:shd w:val="clear" w:color="auto" w:fill="FFFFFF" w:themeFill="background1"/>
        <w:spacing w:after="240" w:line="360" w:lineRule="auto"/>
        <w:jc w:val="both"/>
        <w:rPr>
          <w:rFonts w:eastAsia="Arial Unicode MS"/>
          <w:color w:val="000000"/>
          <w:lang w:val="hr-HR"/>
        </w:rPr>
      </w:pPr>
      <w:r w:rsidRPr="00491CE8">
        <w:rPr>
          <w:rFonts w:eastAsia="Arial Unicode MS"/>
          <w:color w:val="000000"/>
          <w:lang w:val="hr-HR"/>
        </w:rPr>
        <w:t>Velike društvene i demografske promjene, kroz koje prolazi Europa u posljednjih dvadesetak godina, imaju za cilj ujedinjavanje tržišta i gospodarstava europskih država koje će omogućiti da ekonomski ujedinjena Europa bude konkurentna gospodarstvima Sjedinjenih Američkih Država i Kine. Važnu ulogu u tom procesu ima distributivna trgovina kao „posrednik“ između proizvođača i potrošača.</w:t>
      </w:r>
      <w:r w:rsidRPr="00491CE8">
        <w:rPr>
          <w:color w:val="000000"/>
          <w:lang w:val="hr-HR"/>
        </w:rPr>
        <w:t xml:space="preserve"> Ona se u</w:t>
      </w:r>
      <w:r w:rsidRPr="00491CE8">
        <w:rPr>
          <w:rFonts w:eastAsia="Arial Unicode MS"/>
          <w:color w:val="000000"/>
          <w:lang w:val="hr-HR"/>
        </w:rPr>
        <w:t xml:space="preserve"> suvremenoj ekonomskoj literaturi definira kao ukupnost svih oblika trgovačkih aktivnosti, od nabavke robe od proizvođača do isporuke te robe krajnjem potrošaču. </w:t>
      </w:r>
    </w:p>
    <w:p w:rsidR="007849AB" w:rsidRPr="00491CE8" w:rsidRDefault="007849AB" w:rsidP="007849AB">
      <w:pPr>
        <w:shd w:val="clear" w:color="auto" w:fill="FFFFFF" w:themeFill="background1"/>
        <w:spacing w:after="240" w:line="360" w:lineRule="auto"/>
        <w:jc w:val="both"/>
        <w:rPr>
          <w:color w:val="000000"/>
          <w:lang w:val="hr-HR"/>
        </w:rPr>
      </w:pPr>
      <w:r w:rsidRPr="00491CE8">
        <w:rPr>
          <w:color w:val="000000"/>
          <w:lang w:val="hr-HR"/>
        </w:rPr>
        <w:t xml:space="preserve">Sektor distributivne trgovine u Europskoj uniji prolazi kroz značajne promjene koje se ogledaju u internacionalizaciji i globalizaciji poslovanja, povećanju konkurencije i koncentracije, transformaciji trgovačkih poduzeća, prije svega u trgovini na malo (povećanje tržišnog udjela supermarketa i hipermarketa, povećanje sektora diskontnih prodavaonica i ekspanzija vlastitih trgovinskih marki) i ekspanziji elektroničke trgovine. Svi navedeni čimbenici istovremenim djelovanjem konstantno mijenjaju način organizacije, funkcioniranje i strukturu distributivne trgovine, što se odražava i na tržišta koja posluju sa Europskom unijom i/ili na kojima posluju poduzeća iz Europske unije, pa na taj način i na tržište Brčko distrikta BiH. S obzirom da se Brčko distrikt BiH zajedno sa Bosnom i Hercegovinom nalazi na putu prema Europskoj uniji i da Europska unija predstavlja najvećeg vanjskotrgovinskog partnera Bosne i Hercegovine nameće se zaključak da suvremeni europski trendovi imaju utjecaj na organizaciju i funkcioniranje distributivne trgovine u Brčko distriktu BiH. </w:t>
      </w:r>
    </w:p>
    <w:p w:rsidR="007849AB" w:rsidRPr="00491CE8" w:rsidRDefault="007849AB" w:rsidP="007849AB">
      <w:pPr>
        <w:shd w:val="clear" w:color="auto" w:fill="FFFFFF" w:themeFill="background1"/>
        <w:spacing w:after="240" w:line="360" w:lineRule="auto"/>
        <w:jc w:val="both"/>
        <w:rPr>
          <w:color w:val="000000"/>
          <w:lang w:val="hr-HR"/>
        </w:rPr>
      </w:pPr>
      <w:r w:rsidRPr="00491CE8">
        <w:rPr>
          <w:color w:val="000000"/>
          <w:lang w:val="hr-HR"/>
        </w:rPr>
        <w:t>Neka od pitanja na koja je pokušano dati odgovor u ovoj disertaciji su: koji su to trendovi, što je njihov inicijator, na koji način se ispoljavaju, kakve promjene izazivaju u sektoru distributivne trgovine, na koji način i u kojoj mjeri utječu na distributivnu trgovinu u Brčko distriktu BiH i kakve su posljedice njihovog utjecaja.</w:t>
      </w:r>
    </w:p>
    <w:p w:rsidR="000A7047" w:rsidRPr="00924136" w:rsidRDefault="007849AB" w:rsidP="00924136">
      <w:pPr>
        <w:shd w:val="clear" w:color="auto" w:fill="FFFFFF" w:themeFill="background1"/>
        <w:spacing w:after="240" w:line="360" w:lineRule="auto"/>
        <w:jc w:val="both"/>
        <w:rPr>
          <w:color w:val="000000"/>
          <w:lang w:val="hr-HR"/>
        </w:rPr>
      </w:pPr>
      <w:r w:rsidRPr="00491CE8">
        <w:rPr>
          <w:b/>
          <w:color w:val="000000"/>
          <w:lang w:val="hr-HR"/>
        </w:rPr>
        <w:t>Ključne riječi:</w:t>
      </w:r>
      <w:r w:rsidRPr="00491CE8">
        <w:rPr>
          <w:color w:val="000000"/>
          <w:lang w:val="hr-HR"/>
        </w:rPr>
        <w:t xml:space="preserve"> distributivna trgovina, trgovina na veliko, trgovina na malo, internacionalizacija, globalizacija, koncentracija, elektronička trgovina, transformacija trgovinskih poduzeća.</w:t>
      </w:r>
    </w:p>
    <w:p w:rsidR="00924136" w:rsidRPr="00924136" w:rsidRDefault="00924136" w:rsidP="000A7047">
      <w:pPr>
        <w:pStyle w:val="Bezproreda"/>
        <w:spacing w:line="360" w:lineRule="auto"/>
        <w:jc w:val="center"/>
        <w:rPr>
          <w:b/>
          <w:lang w:val="hr-HR"/>
        </w:rPr>
      </w:pPr>
      <w:r w:rsidRPr="00924136">
        <w:rPr>
          <w:b/>
          <w:lang w:val="hr-HR"/>
        </w:rPr>
        <w:lastRenderedPageBreak/>
        <w:t>Fatima Ribić</w:t>
      </w:r>
    </w:p>
    <w:p w:rsidR="007849AB" w:rsidRPr="00924136" w:rsidRDefault="000A7047" w:rsidP="000A7047">
      <w:pPr>
        <w:pStyle w:val="Bezproreda"/>
        <w:spacing w:line="360" w:lineRule="auto"/>
        <w:jc w:val="center"/>
        <w:rPr>
          <w:b/>
          <w:lang/>
        </w:rPr>
      </w:pPr>
      <w:r w:rsidRPr="00924136">
        <w:rPr>
          <w:b/>
          <w:lang w:val="hr-HR"/>
        </w:rPr>
        <w:t>MODERN TRENDS IN EUROPEAN DISTRIBUTIVE TRADE AND THEIR IMPACT ON TRADE ACTIVITY BRCKO DISTRICT BiH</w:t>
      </w:r>
    </w:p>
    <w:p w:rsidR="000A7047" w:rsidRDefault="000A7047" w:rsidP="00F51B00">
      <w:pPr>
        <w:shd w:val="clear" w:color="auto" w:fill="FFFFFF" w:themeFill="background1"/>
        <w:spacing w:line="360" w:lineRule="auto"/>
        <w:jc w:val="center"/>
        <w:rPr>
          <w:b/>
          <w:sz w:val="28"/>
          <w:szCs w:val="28"/>
          <w:lang/>
        </w:rPr>
      </w:pPr>
    </w:p>
    <w:p w:rsidR="007849AB" w:rsidRPr="007849AB" w:rsidRDefault="007849AB" w:rsidP="007849AB">
      <w:pPr>
        <w:shd w:val="clear" w:color="auto" w:fill="FFFFFF" w:themeFill="background1"/>
        <w:spacing w:after="240" w:line="360" w:lineRule="auto"/>
        <w:jc w:val="center"/>
        <w:rPr>
          <w:b/>
          <w:sz w:val="28"/>
          <w:szCs w:val="28"/>
          <w:lang/>
        </w:rPr>
      </w:pPr>
      <w:r w:rsidRPr="007849AB">
        <w:rPr>
          <w:b/>
          <w:sz w:val="28"/>
          <w:szCs w:val="28"/>
          <w:lang/>
        </w:rPr>
        <w:t>Summary</w:t>
      </w:r>
    </w:p>
    <w:p w:rsidR="00924136" w:rsidRDefault="007849AB" w:rsidP="00924136">
      <w:pPr>
        <w:shd w:val="clear" w:color="auto" w:fill="FFFFFF" w:themeFill="background1"/>
        <w:spacing w:line="360" w:lineRule="auto"/>
        <w:jc w:val="both"/>
        <w:rPr>
          <w:lang/>
        </w:rPr>
      </w:pPr>
      <w:r>
        <w:rPr>
          <w:lang/>
        </w:rPr>
        <w:t xml:space="preserve">Great social and demographic changes </w:t>
      </w:r>
      <w:r w:rsidR="0019294D">
        <w:rPr>
          <w:lang/>
        </w:rPr>
        <w:t xml:space="preserve">in </w:t>
      </w:r>
      <w:r>
        <w:rPr>
          <w:lang/>
        </w:rPr>
        <w:t xml:space="preserve">Europe in the last twenty years are aimed at the unification of markets and </w:t>
      </w:r>
      <w:r w:rsidR="00924136">
        <w:rPr>
          <w:lang/>
        </w:rPr>
        <w:t>economies of European countries</w:t>
      </w:r>
      <w:r w:rsidR="00D83668">
        <w:rPr>
          <w:lang/>
        </w:rPr>
        <w:t xml:space="preserve"> in order to </w:t>
      </w:r>
      <w:r>
        <w:rPr>
          <w:lang/>
        </w:rPr>
        <w:t xml:space="preserve">allow </w:t>
      </w:r>
      <w:r w:rsidR="00D83668">
        <w:rPr>
          <w:lang/>
        </w:rPr>
        <w:t>for</w:t>
      </w:r>
      <w:r>
        <w:rPr>
          <w:lang/>
        </w:rPr>
        <w:t xml:space="preserve"> economic uni</w:t>
      </w:r>
      <w:r w:rsidR="00D83668">
        <w:rPr>
          <w:lang/>
        </w:rPr>
        <w:t>fication</w:t>
      </w:r>
      <w:r>
        <w:rPr>
          <w:lang/>
        </w:rPr>
        <w:t xml:space="preserve"> </w:t>
      </w:r>
      <w:r w:rsidR="00D83668">
        <w:rPr>
          <w:lang/>
        </w:rPr>
        <w:t xml:space="preserve">of </w:t>
      </w:r>
      <w:r>
        <w:rPr>
          <w:lang/>
        </w:rPr>
        <w:t xml:space="preserve">Europe </w:t>
      </w:r>
      <w:r w:rsidR="00D83668">
        <w:rPr>
          <w:lang/>
        </w:rPr>
        <w:t>and its</w:t>
      </w:r>
      <w:r>
        <w:rPr>
          <w:lang/>
        </w:rPr>
        <w:t xml:space="preserve"> competitive</w:t>
      </w:r>
      <w:r w:rsidR="00D83668">
        <w:rPr>
          <w:lang/>
        </w:rPr>
        <w:t>ness relative to the</w:t>
      </w:r>
      <w:r>
        <w:rPr>
          <w:lang/>
        </w:rPr>
        <w:t xml:space="preserve"> economies of the United States</w:t>
      </w:r>
      <w:r w:rsidR="00D83668">
        <w:rPr>
          <w:lang/>
        </w:rPr>
        <w:t xml:space="preserve"> of America</w:t>
      </w:r>
      <w:r>
        <w:rPr>
          <w:lang/>
        </w:rPr>
        <w:t xml:space="preserve"> and China. </w:t>
      </w:r>
      <w:r w:rsidR="00D83668">
        <w:rPr>
          <w:lang/>
        </w:rPr>
        <w:t xml:space="preserve">Acting as a "mediator" between producers and consumers, </w:t>
      </w:r>
      <w:r>
        <w:rPr>
          <w:lang/>
        </w:rPr>
        <w:t>distributive trades</w:t>
      </w:r>
      <w:r w:rsidR="00D83668">
        <w:rPr>
          <w:lang/>
        </w:rPr>
        <w:t xml:space="preserve"> has an important role in this process</w:t>
      </w:r>
      <w:r>
        <w:rPr>
          <w:lang/>
        </w:rPr>
        <w:t xml:space="preserve">. </w:t>
      </w:r>
      <w:r w:rsidR="00D83668">
        <w:rPr>
          <w:lang/>
        </w:rPr>
        <w:t>I</w:t>
      </w:r>
      <w:r>
        <w:rPr>
          <w:lang/>
        </w:rPr>
        <w:t xml:space="preserve">n modern economic literature </w:t>
      </w:r>
      <w:r w:rsidR="00D83668">
        <w:rPr>
          <w:lang/>
        </w:rPr>
        <w:t xml:space="preserve">it </w:t>
      </w:r>
      <w:r>
        <w:rPr>
          <w:lang/>
        </w:rPr>
        <w:t xml:space="preserve">is defined as the total of all types of trade </w:t>
      </w:r>
      <w:r w:rsidR="00D83668">
        <w:rPr>
          <w:lang/>
        </w:rPr>
        <w:t>activity</w:t>
      </w:r>
      <w:r>
        <w:rPr>
          <w:lang/>
        </w:rPr>
        <w:t xml:space="preserve">, from </w:t>
      </w:r>
      <w:r w:rsidR="003D5DC8">
        <w:rPr>
          <w:lang/>
        </w:rPr>
        <w:t xml:space="preserve">the </w:t>
      </w:r>
      <w:r w:rsidR="00D83668">
        <w:rPr>
          <w:lang/>
        </w:rPr>
        <w:t xml:space="preserve">obtaining of </w:t>
      </w:r>
      <w:r>
        <w:rPr>
          <w:lang/>
        </w:rPr>
        <w:t>goods from producer to the delivery</w:t>
      </w:r>
      <w:r w:rsidR="003D5DC8">
        <w:rPr>
          <w:lang/>
        </w:rPr>
        <w:t xml:space="preserve"> of those goods</w:t>
      </w:r>
      <w:r w:rsidR="00B53E6B">
        <w:rPr>
          <w:lang/>
        </w:rPr>
        <w:t xml:space="preserve"> to the end</w:t>
      </w:r>
      <w:r w:rsidR="00924136">
        <w:rPr>
          <w:lang/>
        </w:rPr>
        <w:t xml:space="preserve"> consumer.</w:t>
      </w:r>
    </w:p>
    <w:p w:rsidR="00924136" w:rsidRDefault="003D5DC8" w:rsidP="00924136">
      <w:pPr>
        <w:shd w:val="clear" w:color="auto" w:fill="FFFFFF" w:themeFill="background1"/>
        <w:spacing w:line="360" w:lineRule="auto"/>
        <w:jc w:val="both"/>
        <w:rPr>
          <w:lang/>
        </w:rPr>
      </w:pPr>
      <w:r>
        <w:rPr>
          <w:lang/>
        </w:rPr>
        <w:t>The d</w:t>
      </w:r>
      <w:r w:rsidR="007849AB">
        <w:rPr>
          <w:lang/>
        </w:rPr>
        <w:t>istributive trade sector in the European Union is undergoing significant change</w:t>
      </w:r>
      <w:r w:rsidR="004E3856">
        <w:rPr>
          <w:lang/>
        </w:rPr>
        <w:t>s</w:t>
      </w:r>
      <w:r w:rsidR="007849AB">
        <w:rPr>
          <w:lang/>
        </w:rPr>
        <w:t xml:space="preserve"> which are reflected in the internationalization and globalization of business, </w:t>
      </w:r>
      <w:r w:rsidR="004E3856">
        <w:rPr>
          <w:lang/>
        </w:rPr>
        <w:t>and</w:t>
      </w:r>
      <w:r>
        <w:rPr>
          <w:lang/>
        </w:rPr>
        <w:t xml:space="preserve"> </w:t>
      </w:r>
      <w:r w:rsidR="007849AB">
        <w:rPr>
          <w:lang/>
        </w:rPr>
        <w:t>increas</w:t>
      </w:r>
      <w:r>
        <w:rPr>
          <w:lang/>
        </w:rPr>
        <w:t>e</w:t>
      </w:r>
      <w:r w:rsidR="007849AB">
        <w:rPr>
          <w:lang/>
        </w:rPr>
        <w:t xml:space="preserve"> </w:t>
      </w:r>
      <w:r>
        <w:rPr>
          <w:lang/>
        </w:rPr>
        <w:t xml:space="preserve">in </w:t>
      </w:r>
      <w:r w:rsidR="007849AB">
        <w:rPr>
          <w:lang/>
        </w:rPr>
        <w:t>competition and concentration, the transformation of commercial companies, p</w:t>
      </w:r>
      <w:r>
        <w:rPr>
          <w:lang/>
        </w:rPr>
        <w:t>articularly</w:t>
      </w:r>
      <w:r w:rsidR="007849AB">
        <w:rPr>
          <w:lang/>
        </w:rPr>
        <w:t xml:space="preserve"> in retail trade (increasing market share of supermarkets and hypermarkets, discount stores sector increase and expansion of its own trade brands) and the expansion of electronic commerce. </w:t>
      </w:r>
      <w:r w:rsidR="000D3113">
        <w:rPr>
          <w:lang/>
        </w:rPr>
        <w:t xml:space="preserve">Though their simultaneous action, all </w:t>
      </w:r>
      <w:r w:rsidR="007849AB">
        <w:rPr>
          <w:lang/>
        </w:rPr>
        <w:t xml:space="preserve">these factors </w:t>
      </w:r>
      <w:r w:rsidR="000D3113">
        <w:rPr>
          <w:lang/>
        </w:rPr>
        <w:t xml:space="preserve">are </w:t>
      </w:r>
      <w:r w:rsidR="007849AB">
        <w:rPr>
          <w:lang/>
        </w:rPr>
        <w:t xml:space="preserve">constantly changing </w:t>
      </w:r>
      <w:r w:rsidR="000D3113">
        <w:rPr>
          <w:lang/>
        </w:rPr>
        <w:t xml:space="preserve">the </w:t>
      </w:r>
      <w:r w:rsidR="007849AB">
        <w:rPr>
          <w:lang/>
        </w:rPr>
        <w:t xml:space="preserve">organizational </w:t>
      </w:r>
      <w:r w:rsidR="000D3113">
        <w:rPr>
          <w:lang/>
        </w:rPr>
        <w:t>nature</w:t>
      </w:r>
      <w:r w:rsidR="007849AB">
        <w:rPr>
          <w:lang/>
        </w:rPr>
        <w:t xml:space="preserve">, functioning and structure of distributive trade, which </w:t>
      </w:r>
      <w:r w:rsidR="000D3113">
        <w:rPr>
          <w:lang/>
        </w:rPr>
        <w:t>also affects</w:t>
      </w:r>
      <w:r w:rsidR="007849AB">
        <w:rPr>
          <w:lang/>
        </w:rPr>
        <w:t xml:space="preserve"> th</w:t>
      </w:r>
      <w:r w:rsidR="000D3113">
        <w:rPr>
          <w:lang/>
        </w:rPr>
        <w:t>ose</w:t>
      </w:r>
      <w:r w:rsidR="007849AB">
        <w:rPr>
          <w:lang/>
        </w:rPr>
        <w:t xml:space="preserve"> market</w:t>
      </w:r>
      <w:r w:rsidR="000D3113">
        <w:rPr>
          <w:lang/>
        </w:rPr>
        <w:t>s</w:t>
      </w:r>
      <w:r w:rsidR="007849AB">
        <w:rPr>
          <w:lang/>
        </w:rPr>
        <w:t xml:space="preserve"> that do business with the European Union and/or </w:t>
      </w:r>
      <w:r w:rsidR="000D3113">
        <w:rPr>
          <w:lang/>
        </w:rPr>
        <w:t xml:space="preserve">those where EU </w:t>
      </w:r>
      <w:r w:rsidR="007849AB">
        <w:rPr>
          <w:lang/>
        </w:rPr>
        <w:t xml:space="preserve">companies </w:t>
      </w:r>
      <w:r w:rsidR="006825DC">
        <w:rPr>
          <w:lang/>
        </w:rPr>
        <w:t>operate</w:t>
      </w:r>
      <w:r w:rsidR="007849AB">
        <w:rPr>
          <w:lang/>
        </w:rPr>
        <w:t xml:space="preserve">, </w:t>
      </w:r>
      <w:r w:rsidR="006825DC">
        <w:rPr>
          <w:lang/>
        </w:rPr>
        <w:t>including</w:t>
      </w:r>
      <w:r w:rsidR="007849AB">
        <w:rPr>
          <w:lang/>
        </w:rPr>
        <w:t xml:space="preserve"> the market </w:t>
      </w:r>
      <w:r w:rsidR="006825DC">
        <w:rPr>
          <w:lang/>
        </w:rPr>
        <w:t xml:space="preserve">of the </w:t>
      </w:r>
      <w:r w:rsidR="007849AB">
        <w:rPr>
          <w:lang/>
        </w:rPr>
        <w:t>Br</w:t>
      </w:r>
      <w:r w:rsidR="006825DC">
        <w:rPr>
          <w:lang/>
        </w:rPr>
        <w:t>č</w:t>
      </w:r>
      <w:r w:rsidR="007849AB">
        <w:rPr>
          <w:lang/>
        </w:rPr>
        <w:t>ko Di</w:t>
      </w:r>
      <w:r w:rsidR="00DD2B3B">
        <w:rPr>
          <w:lang/>
        </w:rPr>
        <w:t>strict of BiH</w:t>
      </w:r>
      <w:r w:rsidR="007849AB">
        <w:rPr>
          <w:lang/>
        </w:rPr>
        <w:t>. Since the Br</w:t>
      </w:r>
      <w:r w:rsidR="006825DC">
        <w:rPr>
          <w:lang/>
        </w:rPr>
        <w:t>č</w:t>
      </w:r>
      <w:r w:rsidR="007849AB">
        <w:rPr>
          <w:lang/>
        </w:rPr>
        <w:t>ko District</w:t>
      </w:r>
      <w:r w:rsidR="00DD2B3B">
        <w:rPr>
          <w:lang/>
        </w:rPr>
        <w:t xml:space="preserve"> of BiH</w:t>
      </w:r>
      <w:r w:rsidR="007849AB">
        <w:rPr>
          <w:lang/>
        </w:rPr>
        <w:t>, together with Bosnia and Herzegovina</w:t>
      </w:r>
      <w:r w:rsidR="006825DC">
        <w:rPr>
          <w:lang/>
        </w:rPr>
        <w:t>,</w:t>
      </w:r>
      <w:r w:rsidR="007849AB">
        <w:rPr>
          <w:lang/>
        </w:rPr>
        <w:t xml:space="preserve"> </w:t>
      </w:r>
      <w:r w:rsidR="006825DC">
        <w:rPr>
          <w:lang/>
        </w:rPr>
        <w:t xml:space="preserve">find itself </w:t>
      </w:r>
      <w:r w:rsidR="007849AB">
        <w:rPr>
          <w:lang/>
        </w:rPr>
        <w:t xml:space="preserve">on the path towards the EU and </w:t>
      </w:r>
      <w:r w:rsidR="006825DC">
        <w:rPr>
          <w:lang/>
        </w:rPr>
        <w:t xml:space="preserve">since </w:t>
      </w:r>
      <w:r w:rsidR="007849AB">
        <w:rPr>
          <w:lang/>
        </w:rPr>
        <w:t xml:space="preserve">the EU is the biggest foreign trade partner of Bosnia and Herzegovina, contemporary European trends </w:t>
      </w:r>
      <w:r w:rsidR="006825DC">
        <w:rPr>
          <w:lang/>
        </w:rPr>
        <w:t xml:space="preserve">can be said to </w:t>
      </w:r>
      <w:r w:rsidR="007849AB">
        <w:rPr>
          <w:lang/>
        </w:rPr>
        <w:t>have an impact on the organization and functioning of the distributive trade in the Br</w:t>
      </w:r>
      <w:r w:rsidR="00BF588C">
        <w:rPr>
          <w:lang/>
        </w:rPr>
        <w:t>č</w:t>
      </w:r>
      <w:r w:rsidR="00DD2B3B">
        <w:rPr>
          <w:lang/>
        </w:rPr>
        <w:t>ko District of BiH.</w:t>
      </w:r>
    </w:p>
    <w:p w:rsidR="00924136" w:rsidRDefault="007849AB" w:rsidP="00924136">
      <w:pPr>
        <w:shd w:val="clear" w:color="auto" w:fill="FFFFFF" w:themeFill="background1"/>
        <w:spacing w:after="240" w:line="360" w:lineRule="auto"/>
        <w:jc w:val="both"/>
        <w:rPr>
          <w:lang/>
        </w:rPr>
      </w:pPr>
      <w:r>
        <w:rPr>
          <w:lang/>
        </w:rPr>
        <w:t xml:space="preserve">Some of the questions that the authors tried to </w:t>
      </w:r>
      <w:r w:rsidR="00BF588C">
        <w:rPr>
          <w:lang/>
        </w:rPr>
        <w:t xml:space="preserve">provide </w:t>
      </w:r>
      <w:r>
        <w:rPr>
          <w:lang/>
        </w:rPr>
        <w:t>answer</w:t>
      </w:r>
      <w:r w:rsidR="00BF588C">
        <w:rPr>
          <w:lang/>
        </w:rPr>
        <w:t>s for</w:t>
      </w:r>
      <w:r>
        <w:rPr>
          <w:lang/>
        </w:rPr>
        <w:t xml:space="preserve"> in this thesis </w:t>
      </w:r>
      <w:r w:rsidR="00BF588C">
        <w:rPr>
          <w:lang/>
        </w:rPr>
        <w:t>include</w:t>
      </w:r>
      <w:r>
        <w:rPr>
          <w:lang/>
        </w:rPr>
        <w:t>: what are th</w:t>
      </w:r>
      <w:r w:rsidR="00BF588C">
        <w:rPr>
          <w:lang/>
        </w:rPr>
        <w:t>os</w:t>
      </w:r>
      <w:r>
        <w:rPr>
          <w:lang/>
        </w:rPr>
        <w:t xml:space="preserve">e trends, what is their initiator, in which </w:t>
      </w:r>
      <w:r w:rsidR="00BF588C">
        <w:rPr>
          <w:lang/>
        </w:rPr>
        <w:t xml:space="preserve">way do </w:t>
      </w:r>
      <w:r>
        <w:rPr>
          <w:lang/>
        </w:rPr>
        <w:t xml:space="preserve">they </w:t>
      </w:r>
      <w:r w:rsidR="00BF588C">
        <w:rPr>
          <w:lang/>
        </w:rPr>
        <w:t>manifest themselves</w:t>
      </w:r>
      <w:r>
        <w:rPr>
          <w:lang/>
        </w:rPr>
        <w:t xml:space="preserve">, what changes </w:t>
      </w:r>
      <w:r w:rsidR="00BF588C">
        <w:rPr>
          <w:lang/>
        </w:rPr>
        <w:t xml:space="preserve">do they </w:t>
      </w:r>
      <w:r>
        <w:rPr>
          <w:lang/>
        </w:rPr>
        <w:t>cause in the distributive trade sector, in what way</w:t>
      </w:r>
      <w:r w:rsidR="00BF588C">
        <w:rPr>
          <w:lang/>
        </w:rPr>
        <w:t>s</w:t>
      </w:r>
      <w:r>
        <w:rPr>
          <w:lang/>
        </w:rPr>
        <w:t xml:space="preserve"> and to what extent </w:t>
      </w:r>
      <w:r w:rsidR="00BF588C">
        <w:rPr>
          <w:lang/>
        </w:rPr>
        <w:t xml:space="preserve">do they </w:t>
      </w:r>
      <w:r>
        <w:rPr>
          <w:lang/>
        </w:rPr>
        <w:t>affect the distribution trade in Br</w:t>
      </w:r>
      <w:r w:rsidR="00BF588C">
        <w:rPr>
          <w:lang/>
        </w:rPr>
        <w:t>č</w:t>
      </w:r>
      <w:r>
        <w:rPr>
          <w:lang/>
        </w:rPr>
        <w:t>ko District</w:t>
      </w:r>
      <w:r w:rsidR="00DD2B3B">
        <w:rPr>
          <w:lang/>
        </w:rPr>
        <w:t xml:space="preserve"> of BiH</w:t>
      </w:r>
      <w:r w:rsidR="00BF588C">
        <w:rPr>
          <w:lang/>
        </w:rPr>
        <w:t>,</w:t>
      </w:r>
      <w:r>
        <w:rPr>
          <w:lang/>
        </w:rPr>
        <w:t xml:space="preserve"> and </w:t>
      </w:r>
      <w:r w:rsidR="00BF588C">
        <w:rPr>
          <w:lang/>
        </w:rPr>
        <w:t xml:space="preserve">what are </w:t>
      </w:r>
      <w:r>
        <w:rPr>
          <w:lang/>
        </w:rPr>
        <w:t>the consequences of their impact.</w:t>
      </w:r>
    </w:p>
    <w:p w:rsidR="007849AB" w:rsidRPr="00924136" w:rsidRDefault="007849AB" w:rsidP="00924136">
      <w:pPr>
        <w:shd w:val="clear" w:color="auto" w:fill="FFFFFF" w:themeFill="background1"/>
        <w:spacing w:after="240" w:line="360" w:lineRule="auto"/>
        <w:jc w:val="both"/>
        <w:rPr>
          <w:color w:val="000000"/>
        </w:rPr>
      </w:pPr>
      <w:r w:rsidRPr="007849AB">
        <w:rPr>
          <w:b/>
          <w:lang/>
        </w:rPr>
        <w:t>Key</w:t>
      </w:r>
      <w:r>
        <w:rPr>
          <w:b/>
          <w:lang/>
        </w:rPr>
        <w:t xml:space="preserve"> </w:t>
      </w:r>
      <w:r w:rsidRPr="007849AB">
        <w:rPr>
          <w:b/>
          <w:lang/>
        </w:rPr>
        <w:t>words</w:t>
      </w:r>
      <w:r>
        <w:rPr>
          <w:lang/>
        </w:rPr>
        <w:t>: distributive trades, wholesale, retail, internationalization, globalization, concentration, electronic commerce, the transformation of trading companies.</w:t>
      </w:r>
    </w:p>
    <w:sectPr w:rsidR="007849AB" w:rsidRPr="00924136" w:rsidSect="007A2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E04" w:rsidRDefault="00250E04" w:rsidP="000A7047">
      <w:r>
        <w:separator/>
      </w:r>
    </w:p>
  </w:endnote>
  <w:endnote w:type="continuationSeparator" w:id="0">
    <w:p w:rsidR="00250E04" w:rsidRDefault="00250E04" w:rsidP="000A7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E04" w:rsidRDefault="00250E04" w:rsidP="000A7047">
      <w:r>
        <w:separator/>
      </w:r>
    </w:p>
  </w:footnote>
  <w:footnote w:type="continuationSeparator" w:id="0">
    <w:p w:rsidR="00250E04" w:rsidRDefault="00250E04" w:rsidP="000A70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A57A2"/>
    <w:rsid w:val="000A7047"/>
    <w:rsid w:val="000D3113"/>
    <w:rsid w:val="000D447B"/>
    <w:rsid w:val="001406EE"/>
    <w:rsid w:val="00157551"/>
    <w:rsid w:val="00177A1D"/>
    <w:rsid w:val="00187013"/>
    <w:rsid w:val="0019294D"/>
    <w:rsid w:val="00192D93"/>
    <w:rsid w:val="00195A9C"/>
    <w:rsid w:val="002015D0"/>
    <w:rsid w:val="00233A1B"/>
    <w:rsid w:val="00250E04"/>
    <w:rsid w:val="002B7359"/>
    <w:rsid w:val="002F0695"/>
    <w:rsid w:val="003408B3"/>
    <w:rsid w:val="003D5DC8"/>
    <w:rsid w:val="003E2A74"/>
    <w:rsid w:val="003F2D83"/>
    <w:rsid w:val="003F4117"/>
    <w:rsid w:val="00491CE8"/>
    <w:rsid w:val="004A629E"/>
    <w:rsid w:val="004E3856"/>
    <w:rsid w:val="00563D00"/>
    <w:rsid w:val="005C5099"/>
    <w:rsid w:val="006825DC"/>
    <w:rsid w:val="00687ECC"/>
    <w:rsid w:val="00695575"/>
    <w:rsid w:val="007849AB"/>
    <w:rsid w:val="007A234C"/>
    <w:rsid w:val="007A5293"/>
    <w:rsid w:val="00827960"/>
    <w:rsid w:val="008515C8"/>
    <w:rsid w:val="008A0FF2"/>
    <w:rsid w:val="008E0081"/>
    <w:rsid w:val="00924136"/>
    <w:rsid w:val="00951187"/>
    <w:rsid w:val="00A24AFD"/>
    <w:rsid w:val="00A36F58"/>
    <w:rsid w:val="00A65F06"/>
    <w:rsid w:val="00AC1EBF"/>
    <w:rsid w:val="00AC62C6"/>
    <w:rsid w:val="00AF0C3B"/>
    <w:rsid w:val="00B53E6B"/>
    <w:rsid w:val="00BB4AFF"/>
    <w:rsid w:val="00BF588C"/>
    <w:rsid w:val="00BF6A0C"/>
    <w:rsid w:val="00C310AE"/>
    <w:rsid w:val="00C43EC5"/>
    <w:rsid w:val="00C514E5"/>
    <w:rsid w:val="00CA57A2"/>
    <w:rsid w:val="00CC1BC4"/>
    <w:rsid w:val="00D103AC"/>
    <w:rsid w:val="00D77126"/>
    <w:rsid w:val="00D83668"/>
    <w:rsid w:val="00DB7719"/>
    <w:rsid w:val="00DD2B3B"/>
    <w:rsid w:val="00DD4142"/>
    <w:rsid w:val="00DD4222"/>
    <w:rsid w:val="00DE3B12"/>
    <w:rsid w:val="00E43FB9"/>
    <w:rsid w:val="00E50481"/>
    <w:rsid w:val="00E94EDF"/>
    <w:rsid w:val="00E97EF2"/>
    <w:rsid w:val="00F51B00"/>
    <w:rsid w:val="00F8548F"/>
    <w:rsid w:val="00FA5DEF"/>
    <w:rsid w:val="00FB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9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19294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9294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9294D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9294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9294D"/>
    <w:rPr>
      <w:rFonts w:ascii="Times New Roman" w:eastAsia="Times New Roman" w:hAnsi="Times New Roman" w:cs="Times New Roman"/>
      <w:b/>
      <w:bCs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29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294D"/>
    <w:rPr>
      <w:rFonts w:ascii="Tahoma" w:eastAsia="Times New Roman" w:hAnsi="Tahoma" w:cs="Tahoma"/>
      <w:sz w:val="16"/>
      <w:szCs w:val="16"/>
      <w:lang w:val="en-GB" w:eastAsia="ar-SA"/>
    </w:rPr>
  </w:style>
  <w:style w:type="paragraph" w:styleId="Zaglavlje">
    <w:name w:val="header"/>
    <w:basedOn w:val="Normal"/>
    <w:link w:val="ZaglavljeChar"/>
    <w:uiPriority w:val="99"/>
    <w:unhideWhenUsed/>
    <w:rsid w:val="000A704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A7047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0A704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A7047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ezproreda">
    <w:name w:val="No Spacing"/>
    <w:uiPriority w:val="1"/>
    <w:qFormat/>
    <w:rsid w:val="000A70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9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19294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9294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9294D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9294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9294D"/>
    <w:rPr>
      <w:rFonts w:ascii="Times New Roman" w:eastAsia="Times New Roman" w:hAnsi="Times New Roman" w:cs="Times New Roman"/>
      <w:b/>
      <w:bCs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29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294D"/>
    <w:rPr>
      <w:rFonts w:ascii="Tahoma" w:eastAsia="Times New Roman" w:hAnsi="Tahoma" w:cs="Tahoma"/>
      <w:sz w:val="16"/>
      <w:szCs w:val="16"/>
      <w:lang w:val="en-GB" w:eastAsia="ar-SA"/>
    </w:rPr>
  </w:style>
  <w:style w:type="paragraph" w:styleId="Zaglavlje">
    <w:name w:val="header"/>
    <w:basedOn w:val="Normal"/>
    <w:link w:val="ZaglavljeChar"/>
    <w:uiPriority w:val="99"/>
    <w:unhideWhenUsed/>
    <w:rsid w:val="000A704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A7047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0A704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A7047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ezproreda">
    <w:name w:val="No Spacing"/>
    <w:uiPriority w:val="1"/>
    <w:qFormat/>
    <w:rsid w:val="000A70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OSCE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Ribić</dc:creator>
  <cp:lastModifiedBy>korisnik</cp:lastModifiedBy>
  <cp:revision>2</cp:revision>
  <dcterms:created xsi:type="dcterms:W3CDTF">2018-04-05T11:38:00Z</dcterms:created>
  <dcterms:modified xsi:type="dcterms:W3CDTF">2018-04-05T11:38:00Z</dcterms:modified>
</cp:coreProperties>
</file>